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52" w:rsidRPr="00711452" w:rsidRDefault="00711452" w:rsidP="00711452">
      <w:pPr>
        <w:spacing w:after="0" w:line="240" w:lineRule="auto"/>
        <w:rPr>
          <w:b/>
          <w:iCs/>
        </w:rPr>
      </w:pPr>
      <w:bookmarkStart w:id="0" w:name="_GoBack"/>
      <w:r w:rsidRPr="00711452">
        <w:rPr>
          <w:b/>
          <w:iCs/>
        </w:rPr>
        <w:t xml:space="preserve">Congressional Task Force on Childhood Obesity </w:t>
      </w:r>
    </w:p>
    <w:bookmarkEnd w:id="0"/>
    <w:p w:rsidR="00711452" w:rsidRDefault="00711452" w:rsidP="00711452">
      <w:pPr>
        <w:spacing w:after="0" w:line="240" w:lineRule="auto"/>
        <w:rPr>
          <w:iCs/>
        </w:rPr>
      </w:pPr>
    </w:p>
    <w:p w:rsidR="00711452" w:rsidRPr="00711452" w:rsidRDefault="00711452" w:rsidP="00711452">
      <w:pPr>
        <w:spacing w:after="0" w:line="240" w:lineRule="auto"/>
        <w:rPr>
          <w:i/>
          <w:iCs/>
        </w:rPr>
      </w:pPr>
      <w:r w:rsidRPr="00711452">
        <w:rPr>
          <w:i/>
          <w:iCs/>
        </w:rPr>
        <w:t xml:space="preserve">Description </w:t>
      </w:r>
    </w:p>
    <w:p w:rsidR="00711452" w:rsidRDefault="00711452" w:rsidP="00711452">
      <w:pPr>
        <w:spacing w:after="0" w:line="240" w:lineRule="auto"/>
        <w:rPr>
          <w:iCs/>
        </w:rPr>
      </w:pPr>
    </w:p>
    <w:p w:rsidR="00671DA2" w:rsidRPr="00711452" w:rsidRDefault="00711452" w:rsidP="00711452">
      <w:pPr>
        <w:spacing w:after="0" w:line="240" w:lineRule="auto"/>
      </w:pPr>
      <w:r w:rsidRPr="00711452">
        <w:rPr>
          <w:iCs/>
        </w:rPr>
        <w:t>The bipartisan Task Force on Childhood Obesity promotes awareness of issues related to childhood obesity, its impact on the health of our nation’s children and the solving of the problem of childhood obesity within a generation.</w:t>
      </w:r>
    </w:p>
    <w:sectPr w:rsidR="00671DA2" w:rsidRPr="0071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52"/>
    <w:rsid w:val="00671DA2"/>
    <w:rsid w:val="0071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C8B7"/>
  <w15:chartTrackingRefBased/>
  <w15:docId w15:val="{3CFAEE62-4FC0-45DB-AAF2-08C9659B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1</cp:revision>
  <dcterms:created xsi:type="dcterms:W3CDTF">2017-09-15T00:34:00Z</dcterms:created>
  <dcterms:modified xsi:type="dcterms:W3CDTF">2017-09-15T00:35:00Z</dcterms:modified>
</cp:coreProperties>
</file>