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03" w:rsidRPr="008E4003" w:rsidRDefault="008E4003">
      <w:pPr>
        <w:rPr>
          <w:rFonts w:cstheme="minorHAnsi"/>
          <w:b/>
        </w:rPr>
      </w:pPr>
      <w:bookmarkStart w:id="0" w:name="_GoBack"/>
      <w:r w:rsidRPr="008E4003">
        <w:rPr>
          <w:rFonts w:cstheme="minorHAnsi"/>
          <w:b/>
        </w:rPr>
        <w:t xml:space="preserve">Congressional Sugar Caucus </w:t>
      </w:r>
    </w:p>
    <w:bookmarkEnd w:id="0"/>
    <w:p w:rsidR="008E4003" w:rsidRPr="008E4003" w:rsidRDefault="008E4003">
      <w:pPr>
        <w:rPr>
          <w:rFonts w:cstheme="minorHAnsi"/>
          <w:i/>
        </w:rPr>
      </w:pPr>
      <w:r w:rsidRPr="008E4003">
        <w:rPr>
          <w:rFonts w:cstheme="minorHAnsi"/>
          <w:i/>
        </w:rPr>
        <w:t xml:space="preserve">Description </w:t>
      </w:r>
    </w:p>
    <w:p w:rsidR="008E4003" w:rsidRPr="008E4003" w:rsidRDefault="008E4003" w:rsidP="008E4003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8E4003">
        <w:rPr>
          <w:rFonts w:asciiTheme="minorHAnsi" w:hAnsiTheme="minorHAnsi" w:cstheme="minorHAnsi"/>
          <w:sz w:val="22"/>
          <w:szCs w:val="22"/>
        </w:rPr>
        <w:t xml:space="preserve">The sugar industry in the United States generates 142,000 good-paying American jobs in 22 states and accounts for $20 billion in annual economic activity. The House Sugar Caucus serves as an informal group providing a forum for Members and their staff to discuss issues affecting the domestic sugar industry, with the primary goal of coalition building through education and communication. </w:t>
      </w:r>
    </w:p>
    <w:p w:rsidR="008E4003" w:rsidRPr="008E4003" w:rsidRDefault="008E4003">
      <w:pPr>
        <w:rPr>
          <w:rFonts w:cstheme="minorHAnsi"/>
        </w:rPr>
      </w:pPr>
    </w:p>
    <w:sectPr w:rsidR="008E4003" w:rsidRPr="008E4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03"/>
    <w:rsid w:val="0064785E"/>
    <w:rsid w:val="008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4D6C9"/>
  <w15:chartTrackingRefBased/>
  <w15:docId w15:val="{1874F768-964F-4AE7-866A-EA6E9D1F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E400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Kamara</dc:creator>
  <cp:keywords/>
  <dc:description/>
  <cp:lastModifiedBy>Jones, Kamara</cp:lastModifiedBy>
  <cp:revision>1</cp:revision>
  <dcterms:created xsi:type="dcterms:W3CDTF">2017-09-15T22:01:00Z</dcterms:created>
  <dcterms:modified xsi:type="dcterms:W3CDTF">2017-09-15T22:01:00Z</dcterms:modified>
</cp:coreProperties>
</file>