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09" w:rsidRPr="00A20609" w:rsidRDefault="00A20609" w:rsidP="00A206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20609">
        <w:rPr>
          <w:rFonts w:asciiTheme="minorHAnsi" w:hAnsiTheme="minorHAnsi" w:cstheme="minorHAnsi"/>
          <w:b/>
          <w:bCs/>
          <w:sz w:val="22"/>
          <w:szCs w:val="22"/>
        </w:rPr>
        <w:t>Congressional Caribbean Caucus</w:t>
      </w:r>
    </w:p>
    <w:bookmarkEnd w:id="0"/>
    <w:p w:rsidR="00A20609" w:rsidRPr="00A20609" w:rsidRDefault="00A20609" w:rsidP="00A206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20609" w:rsidRPr="00A20609" w:rsidRDefault="00A20609" w:rsidP="00A206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A20609">
        <w:rPr>
          <w:rFonts w:asciiTheme="minorHAnsi" w:hAnsiTheme="minorHAnsi" w:cstheme="minorHAnsi"/>
          <w:i/>
          <w:sz w:val="22"/>
          <w:szCs w:val="22"/>
        </w:rPr>
        <w:t xml:space="preserve">Description </w:t>
      </w:r>
    </w:p>
    <w:p w:rsidR="00A20609" w:rsidRPr="00A20609" w:rsidRDefault="00A20609" w:rsidP="00A206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20609" w:rsidRPr="00A20609" w:rsidRDefault="00A20609" w:rsidP="00A206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0609">
        <w:rPr>
          <w:rFonts w:asciiTheme="minorHAnsi" w:hAnsiTheme="minorHAnsi" w:cstheme="minorHAnsi"/>
          <w:sz w:val="22"/>
          <w:szCs w:val="22"/>
        </w:rPr>
        <w:t>The Congressional Caribbean Caucus seeks to continue to develop and strengthen the economic and social relationship between the United States and the Caribbean region.</w:t>
      </w:r>
    </w:p>
    <w:p w:rsidR="00671DA2" w:rsidRDefault="00671DA2"/>
    <w:sectPr w:rsidR="0067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9"/>
    <w:rsid w:val="00671DA2"/>
    <w:rsid w:val="00A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0FEA"/>
  <w15:chartTrackingRefBased/>
  <w15:docId w15:val="{9F170495-368F-4FB6-9778-3611772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1</cp:revision>
  <dcterms:created xsi:type="dcterms:W3CDTF">2017-09-15T01:27:00Z</dcterms:created>
  <dcterms:modified xsi:type="dcterms:W3CDTF">2017-09-15T01:28:00Z</dcterms:modified>
</cp:coreProperties>
</file>